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812" w:rsidRPr="00814559" w:rsidRDefault="00B47812" w:rsidP="00B47812">
      <w:pPr>
        <w:rPr>
          <w:rFonts w:ascii="Montserrat" w:hAnsi="Montserrat"/>
          <w:b/>
          <w:sz w:val="18"/>
          <w:szCs w:val="18"/>
          <w:lang w:val="es-MX"/>
        </w:rPr>
      </w:pPr>
      <w:bookmarkStart w:id="0" w:name="_GoBack"/>
      <w:bookmarkEnd w:id="0"/>
      <w:r w:rsidRPr="00814559">
        <w:rPr>
          <w:rFonts w:ascii="Montserrat" w:hAnsi="Montserrat"/>
          <w:b/>
          <w:sz w:val="18"/>
          <w:szCs w:val="18"/>
          <w:lang w:val="es-MX"/>
        </w:rPr>
        <w:t>Asunto: Se comunica confidencialidad de la información</w:t>
      </w:r>
    </w:p>
    <w:p w:rsidR="00B47812" w:rsidRPr="00934B82" w:rsidRDefault="00B47812" w:rsidP="00B47812">
      <w:pPr>
        <w:jc w:val="right"/>
        <w:rPr>
          <w:rFonts w:ascii="Montserrat" w:hAnsi="Montserrat"/>
          <w:sz w:val="18"/>
          <w:szCs w:val="18"/>
          <w:lang w:val="es-MX"/>
        </w:rPr>
      </w:pPr>
    </w:p>
    <w:p w:rsidR="00B47812" w:rsidRPr="00934B82" w:rsidRDefault="00B47812" w:rsidP="00B47812">
      <w:pPr>
        <w:jc w:val="right"/>
        <w:rPr>
          <w:rFonts w:ascii="Montserrat" w:hAnsi="Montserrat"/>
          <w:sz w:val="18"/>
          <w:szCs w:val="18"/>
          <w:lang w:val="es-MX"/>
        </w:rPr>
      </w:pPr>
    </w:p>
    <w:p w:rsidR="00B47812" w:rsidRPr="00934B82" w:rsidRDefault="00B47812" w:rsidP="00B47812">
      <w:pPr>
        <w:jc w:val="right"/>
        <w:rPr>
          <w:rFonts w:ascii="Montserrat" w:hAnsi="Montserrat"/>
          <w:sz w:val="18"/>
          <w:szCs w:val="18"/>
          <w:lang w:val="es-MX"/>
        </w:rPr>
      </w:pPr>
      <w:r w:rsidRPr="00934B82">
        <w:rPr>
          <w:rFonts w:ascii="Montserrat" w:hAnsi="Montserrat"/>
          <w:sz w:val="18"/>
          <w:szCs w:val="18"/>
          <w:lang w:val="es-MX"/>
        </w:rPr>
        <w:t>Tampico, Tamaulipas</w:t>
      </w:r>
      <w:r w:rsidR="005D66A4" w:rsidRPr="00934B82">
        <w:rPr>
          <w:rFonts w:ascii="Montserrat" w:hAnsi="Montserrat"/>
          <w:sz w:val="18"/>
          <w:szCs w:val="18"/>
          <w:lang w:val="es-MX"/>
        </w:rPr>
        <w:t xml:space="preserve"> a </w:t>
      </w:r>
      <w:r w:rsidR="0090415E">
        <w:rPr>
          <w:rFonts w:ascii="Montserrat" w:hAnsi="Montserrat"/>
          <w:sz w:val="18"/>
          <w:szCs w:val="18"/>
          <w:lang w:val="es-MX"/>
        </w:rPr>
        <w:t xml:space="preserve">23 de junio de 2022 </w:t>
      </w:r>
    </w:p>
    <w:p w:rsidR="00B47812" w:rsidRPr="00934B82" w:rsidRDefault="0090415E" w:rsidP="00B47812">
      <w:pPr>
        <w:jc w:val="right"/>
        <w:rPr>
          <w:rFonts w:ascii="Montserrat" w:hAnsi="Montserrat"/>
          <w:sz w:val="18"/>
          <w:szCs w:val="18"/>
          <w:lang w:val="es-MX"/>
        </w:rPr>
      </w:pPr>
      <w:r>
        <w:rPr>
          <w:rFonts w:ascii="Montserrat" w:hAnsi="Montserrat"/>
          <w:sz w:val="18"/>
          <w:szCs w:val="18"/>
          <w:lang w:val="es-MX"/>
        </w:rPr>
        <w:t xml:space="preserve">.  </w:t>
      </w:r>
    </w:p>
    <w:p w:rsidR="00B47812" w:rsidRPr="00934B82" w:rsidRDefault="00B47812" w:rsidP="00B47812">
      <w:pPr>
        <w:jc w:val="right"/>
        <w:rPr>
          <w:rFonts w:ascii="Montserrat" w:hAnsi="Montserrat"/>
          <w:sz w:val="18"/>
          <w:szCs w:val="18"/>
          <w:lang w:val="es-MX"/>
        </w:rPr>
      </w:pPr>
    </w:p>
    <w:p w:rsidR="0090415E" w:rsidRDefault="0090415E" w:rsidP="0088257A">
      <w:pPr>
        <w:ind w:right="5154"/>
        <w:rPr>
          <w:rFonts w:ascii="Montserrat" w:hAnsi="Montserrat"/>
          <w:b/>
          <w:sz w:val="18"/>
          <w:szCs w:val="18"/>
          <w:lang w:val="es-MX"/>
        </w:rPr>
      </w:pPr>
      <w:r>
        <w:rPr>
          <w:rFonts w:ascii="Montserrat" w:hAnsi="Montserrat"/>
          <w:b/>
          <w:sz w:val="18"/>
          <w:szCs w:val="18"/>
          <w:lang w:val="es-MX"/>
        </w:rPr>
        <w:t xml:space="preserve">Comité de Transparencia del Servicio de  </w:t>
      </w:r>
    </w:p>
    <w:p w:rsidR="0088257A" w:rsidRPr="00814559" w:rsidRDefault="0088257A" w:rsidP="0088257A">
      <w:pPr>
        <w:ind w:right="5154"/>
        <w:rPr>
          <w:rFonts w:ascii="Montserrat" w:hAnsi="Montserrat"/>
          <w:b/>
          <w:sz w:val="18"/>
          <w:szCs w:val="18"/>
          <w:lang w:val="es-MX"/>
        </w:rPr>
      </w:pPr>
      <w:r w:rsidRPr="00814559">
        <w:rPr>
          <w:rFonts w:ascii="Montserrat" w:hAnsi="Montserrat"/>
          <w:b/>
          <w:sz w:val="18"/>
          <w:szCs w:val="18"/>
          <w:lang w:val="es-MX"/>
        </w:rPr>
        <w:t>Administración Tributaria</w:t>
      </w:r>
    </w:p>
    <w:p w:rsidR="0088257A" w:rsidRPr="00934B82" w:rsidRDefault="0088257A" w:rsidP="0088257A">
      <w:pPr>
        <w:jc w:val="both"/>
        <w:rPr>
          <w:rFonts w:ascii="Montserrat" w:hAnsi="Montserrat"/>
          <w:sz w:val="18"/>
          <w:szCs w:val="18"/>
          <w:lang w:val="es-MX"/>
        </w:rPr>
      </w:pPr>
    </w:p>
    <w:p w:rsidR="0088257A" w:rsidRPr="00934B82" w:rsidRDefault="0088257A" w:rsidP="0088257A">
      <w:pPr>
        <w:jc w:val="both"/>
        <w:rPr>
          <w:rFonts w:ascii="Montserrat" w:hAnsi="Montserrat"/>
          <w:sz w:val="18"/>
          <w:szCs w:val="18"/>
          <w:lang w:val="es-MX"/>
        </w:rPr>
      </w:pPr>
      <w:r w:rsidRPr="00934B82">
        <w:rPr>
          <w:rFonts w:ascii="Montserrat" w:hAnsi="Montserrat"/>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B47812" w:rsidRPr="00934B82" w:rsidRDefault="00B47812" w:rsidP="00B47812">
      <w:pPr>
        <w:jc w:val="both"/>
        <w:rPr>
          <w:rFonts w:ascii="Montserrat" w:hAnsi="Montserrat"/>
          <w:sz w:val="18"/>
          <w:szCs w:val="18"/>
          <w:lang w:val="es-MX"/>
        </w:rPr>
      </w:pPr>
    </w:p>
    <w:p w:rsidR="0088257A" w:rsidRPr="00934B82" w:rsidRDefault="0088257A" w:rsidP="0088257A">
      <w:pPr>
        <w:jc w:val="both"/>
        <w:rPr>
          <w:rFonts w:ascii="Montserrat" w:hAnsi="Montserrat"/>
          <w:sz w:val="18"/>
          <w:szCs w:val="18"/>
          <w:lang w:val="es-MX"/>
        </w:rPr>
      </w:pPr>
      <w:r w:rsidRPr="00934B82">
        <w:rPr>
          <w:rFonts w:ascii="Montserrat" w:hAnsi="Montserrat"/>
          <w:sz w:val="18"/>
          <w:szCs w:val="18"/>
          <w:lang w:val="es-MX"/>
        </w:rPr>
        <w:t xml:space="preserve">Al respecto, se informa que las resoluciones a los recursos de revocación que causaron firmeza en el </w:t>
      </w:r>
      <w:r w:rsidRPr="00934B82">
        <w:rPr>
          <w:rFonts w:ascii="Montserrat" w:hAnsi="Montserrat"/>
          <w:b/>
          <w:sz w:val="18"/>
          <w:szCs w:val="18"/>
          <w:lang w:val="es-MX"/>
        </w:rPr>
        <w:t>segundo trimestre del año 2022</w:t>
      </w:r>
      <w:r w:rsidRPr="00934B82">
        <w:rPr>
          <w:rFonts w:ascii="Montserrat" w:hAnsi="Montserrat"/>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88257A" w:rsidRPr="00934B82" w:rsidRDefault="0088257A" w:rsidP="0088257A">
      <w:pPr>
        <w:rPr>
          <w:rFonts w:ascii="Montserrat" w:hAnsi="Montserrat"/>
          <w:sz w:val="18"/>
          <w:szCs w:val="18"/>
          <w:lang w:val="es-MX"/>
        </w:rPr>
      </w:pPr>
    </w:p>
    <w:p w:rsidR="0088257A" w:rsidRPr="00934B82" w:rsidRDefault="0088257A" w:rsidP="0088257A">
      <w:pPr>
        <w:rPr>
          <w:rFonts w:ascii="Montserrat" w:hAnsi="Montserrat"/>
          <w:sz w:val="18"/>
          <w:szCs w:val="18"/>
          <w:lang w:val="es-MX"/>
        </w:rPr>
      </w:pPr>
      <w:r w:rsidRPr="00934B82">
        <w:rPr>
          <w:rFonts w:ascii="Montserrat" w:hAnsi="Montserrat"/>
          <w:sz w:val="18"/>
          <w:szCs w:val="18"/>
          <w:lang w:val="es-MX"/>
        </w:rPr>
        <w:t>En consecuencia, la información confidencial que se testa en las versiones públicas, por encontrarse protegida por el secreto fiscal, entre otra, es la siguiente:</w:t>
      </w:r>
    </w:p>
    <w:p w:rsidR="00B47812" w:rsidRPr="00934B82" w:rsidRDefault="00B47812" w:rsidP="00B47812">
      <w:pPr>
        <w:rPr>
          <w:rFonts w:ascii="Montserrat" w:hAnsi="Montserrat"/>
          <w:sz w:val="18"/>
          <w:szCs w:val="18"/>
          <w:lang w:val="es-MX"/>
        </w:rPr>
      </w:pPr>
    </w:p>
    <w:p w:rsidR="00B47812" w:rsidRPr="00934B82" w:rsidRDefault="00B47812" w:rsidP="00B47812">
      <w:pPr>
        <w:numPr>
          <w:ilvl w:val="0"/>
          <w:numId w:val="8"/>
        </w:numPr>
        <w:ind w:right="-1"/>
        <w:contextualSpacing/>
        <w:jc w:val="both"/>
        <w:rPr>
          <w:rFonts w:ascii="Montserrat" w:hAnsi="Montserrat"/>
          <w:sz w:val="18"/>
          <w:szCs w:val="18"/>
          <w:lang w:val="es-MX"/>
        </w:rPr>
      </w:pPr>
      <w:r w:rsidRPr="00934B82">
        <w:rPr>
          <w:rFonts w:ascii="Montserrat" w:hAnsi="Montserrat"/>
          <w:sz w:val="18"/>
          <w:szCs w:val="18"/>
          <w:lang w:val="es-MX"/>
        </w:rPr>
        <w:t>Nombre, denominación y razón social de contribuyentes.</w:t>
      </w:r>
    </w:p>
    <w:p w:rsidR="00B47812" w:rsidRPr="00934B82" w:rsidRDefault="00B47812" w:rsidP="00B47812">
      <w:pPr>
        <w:numPr>
          <w:ilvl w:val="0"/>
          <w:numId w:val="8"/>
        </w:numPr>
        <w:ind w:right="-1"/>
        <w:contextualSpacing/>
        <w:jc w:val="both"/>
        <w:rPr>
          <w:rFonts w:ascii="Montserrat" w:hAnsi="Montserrat"/>
          <w:sz w:val="18"/>
          <w:szCs w:val="18"/>
          <w:lang w:val="es-MX"/>
        </w:rPr>
      </w:pPr>
      <w:r w:rsidRPr="00934B82">
        <w:rPr>
          <w:rFonts w:ascii="Montserrat" w:hAnsi="Montserrat"/>
          <w:sz w:val="18"/>
          <w:szCs w:val="18"/>
          <w:lang w:val="es-MX"/>
        </w:rPr>
        <w:t>Clave del Registro Federal de Contribuyentes.</w:t>
      </w:r>
    </w:p>
    <w:p w:rsidR="00B47812" w:rsidRPr="00934B82" w:rsidRDefault="00B47812" w:rsidP="00B47812">
      <w:pPr>
        <w:numPr>
          <w:ilvl w:val="0"/>
          <w:numId w:val="8"/>
        </w:numPr>
        <w:ind w:right="-1"/>
        <w:contextualSpacing/>
        <w:jc w:val="both"/>
        <w:rPr>
          <w:rFonts w:ascii="Montserrat" w:hAnsi="Montserrat"/>
          <w:sz w:val="18"/>
          <w:szCs w:val="18"/>
          <w:lang w:val="es-MX"/>
        </w:rPr>
      </w:pPr>
      <w:r w:rsidRPr="00934B82">
        <w:rPr>
          <w:rFonts w:ascii="Montserrat" w:hAnsi="Montserrat"/>
          <w:sz w:val="18"/>
          <w:szCs w:val="18"/>
          <w:lang w:val="es-MX"/>
        </w:rPr>
        <w:t xml:space="preserve">Correo electrónico de contribuyentes. </w:t>
      </w:r>
    </w:p>
    <w:p w:rsidR="00B47812" w:rsidRPr="00934B82" w:rsidRDefault="00B47812" w:rsidP="00B47812">
      <w:pPr>
        <w:numPr>
          <w:ilvl w:val="0"/>
          <w:numId w:val="8"/>
        </w:numPr>
        <w:ind w:right="-1"/>
        <w:contextualSpacing/>
        <w:jc w:val="both"/>
        <w:rPr>
          <w:rFonts w:ascii="Montserrat" w:hAnsi="Montserrat"/>
          <w:sz w:val="18"/>
          <w:szCs w:val="18"/>
          <w:lang w:val="es-MX"/>
        </w:rPr>
      </w:pPr>
      <w:r w:rsidRPr="00934B82">
        <w:rPr>
          <w:rFonts w:ascii="Montserrat" w:hAnsi="Montserrat"/>
          <w:sz w:val="18"/>
          <w:szCs w:val="18"/>
          <w:lang w:val="es-MX"/>
        </w:rPr>
        <w:t>Domicilio fiscal.</w:t>
      </w:r>
    </w:p>
    <w:p w:rsidR="00B47812" w:rsidRPr="00934B82" w:rsidRDefault="005D66A4" w:rsidP="00B47812">
      <w:pPr>
        <w:numPr>
          <w:ilvl w:val="0"/>
          <w:numId w:val="8"/>
        </w:numPr>
        <w:spacing w:after="200"/>
        <w:contextualSpacing/>
        <w:jc w:val="both"/>
        <w:rPr>
          <w:rFonts w:ascii="Montserrat" w:hAnsi="Montserrat"/>
          <w:sz w:val="18"/>
          <w:szCs w:val="18"/>
          <w:lang w:val="es-MX"/>
        </w:rPr>
      </w:pPr>
      <w:r w:rsidRPr="00934B82">
        <w:rPr>
          <w:rFonts w:ascii="Montserrat" w:hAnsi="Montserrat"/>
          <w:sz w:val="18"/>
          <w:szCs w:val="18"/>
          <w:lang w:val="es-MX"/>
        </w:rPr>
        <w:t>Montos de crédito fiscal</w:t>
      </w:r>
      <w:r w:rsidR="00475C4D" w:rsidRPr="00934B82">
        <w:rPr>
          <w:rFonts w:ascii="Montserrat" w:hAnsi="Montserrat"/>
          <w:sz w:val="18"/>
          <w:szCs w:val="18"/>
          <w:lang w:val="es-MX"/>
        </w:rPr>
        <w:t xml:space="preserve">, solicitado, </w:t>
      </w:r>
      <w:r w:rsidR="00934B82" w:rsidRPr="00934B82">
        <w:rPr>
          <w:rFonts w:ascii="Montserrat" w:hAnsi="Montserrat"/>
          <w:sz w:val="18"/>
          <w:szCs w:val="18"/>
          <w:lang w:val="es-MX"/>
        </w:rPr>
        <w:t>autorizado, rechazado, ingresos, multa.</w:t>
      </w:r>
    </w:p>
    <w:p w:rsidR="00B47812" w:rsidRPr="00934B82" w:rsidRDefault="00B47812" w:rsidP="00B47812">
      <w:pPr>
        <w:numPr>
          <w:ilvl w:val="0"/>
          <w:numId w:val="8"/>
        </w:numPr>
        <w:spacing w:after="200"/>
        <w:contextualSpacing/>
        <w:jc w:val="both"/>
        <w:rPr>
          <w:rFonts w:ascii="Montserrat" w:hAnsi="Montserrat"/>
          <w:sz w:val="18"/>
          <w:szCs w:val="18"/>
          <w:lang w:val="es-MX"/>
        </w:rPr>
      </w:pPr>
      <w:r w:rsidRPr="00934B82">
        <w:rPr>
          <w:rFonts w:ascii="Montserrat" w:hAnsi="Montserrat"/>
          <w:sz w:val="18"/>
          <w:szCs w:val="18"/>
          <w:lang w:val="es-MX"/>
        </w:rPr>
        <w:t>Teléfono.</w:t>
      </w:r>
    </w:p>
    <w:p w:rsidR="00B47812" w:rsidRPr="00934B82" w:rsidRDefault="00B47812" w:rsidP="00B47812">
      <w:pPr>
        <w:numPr>
          <w:ilvl w:val="0"/>
          <w:numId w:val="8"/>
        </w:numPr>
        <w:spacing w:after="200"/>
        <w:contextualSpacing/>
        <w:jc w:val="both"/>
        <w:rPr>
          <w:rFonts w:ascii="Montserrat" w:hAnsi="Montserrat"/>
          <w:sz w:val="18"/>
          <w:szCs w:val="18"/>
          <w:lang w:val="es-MX"/>
        </w:rPr>
      </w:pPr>
      <w:r w:rsidRPr="00934B82">
        <w:rPr>
          <w:rFonts w:ascii="Montserrat" w:hAnsi="Montserrat"/>
          <w:sz w:val="18"/>
          <w:szCs w:val="18"/>
          <w:lang w:val="es-MX"/>
        </w:rPr>
        <w:t>Folio SIFEN, Cadena, Sello digital, código QR y firma digital del funcionario</w:t>
      </w:r>
      <w:r w:rsidR="0088257A" w:rsidRPr="00934B82">
        <w:rPr>
          <w:rFonts w:ascii="Montserrat" w:hAnsi="Montserrat"/>
          <w:sz w:val="18"/>
          <w:szCs w:val="18"/>
          <w:lang w:val="es-MX"/>
        </w:rPr>
        <w:t>.</w:t>
      </w:r>
    </w:p>
    <w:p w:rsidR="00B47812" w:rsidRPr="00934B82" w:rsidRDefault="00B47812" w:rsidP="00B47812">
      <w:pPr>
        <w:numPr>
          <w:ilvl w:val="0"/>
          <w:numId w:val="8"/>
        </w:numPr>
        <w:spacing w:after="200"/>
        <w:contextualSpacing/>
        <w:jc w:val="both"/>
        <w:rPr>
          <w:rFonts w:ascii="Montserrat" w:hAnsi="Montserrat"/>
          <w:sz w:val="18"/>
          <w:szCs w:val="18"/>
          <w:lang w:val="es-MX"/>
        </w:rPr>
      </w:pPr>
      <w:r w:rsidRPr="00934B82">
        <w:rPr>
          <w:rFonts w:ascii="Montserrat" w:hAnsi="Montserrat"/>
          <w:sz w:val="18"/>
          <w:szCs w:val="18"/>
          <w:lang w:val="es-MX"/>
        </w:rPr>
        <w:t>Resolución recurrida.</w:t>
      </w:r>
    </w:p>
    <w:p w:rsidR="00B47812" w:rsidRPr="00934B82" w:rsidRDefault="00B47812" w:rsidP="00B47812">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Número de juicio.</w:t>
      </w:r>
    </w:p>
    <w:p w:rsidR="00B47812" w:rsidRPr="00934B82" w:rsidRDefault="00B47812" w:rsidP="00B47812">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Autoridad jurisdiccional que conoce.</w:t>
      </w:r>
    </w:p>
    <w:p w:rsidR="00475C4D" w:rsidRPr="00934B82" w:rsidRDefault="00475C4D" w:rsidP="00475C4D">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Ejercicio revisado.</w:t>
      </w:r>
    </w:p>
    <w:p w:rsidR="00475C4D" w:rsidRPr="00934B82" w:rsidRDefault="00475C4D" w:rsidP="00B47812">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Concepto solicitado</w:t>
      </w:r>
      <w:r w:rsidR="0088257A" w:rsidRPr="00934B82">
        <w:rPr>
          <w:rFonts w:ascii="Montserrat" w:hAnsi="Montserrat"/>
          <w:sz w:val="18"/>
          <w:szCs w:val="18"/>
          <w:lang w:val="es-MX"/>
        </w:rPr>
        <w:t>.</w:t>
      </w:r>
    </w:p>
    <w:p w:rsidR="00475C4D" w:rsidRPr="00934B82" w:rsidRDefault="00475C4D" w:rsidP="00B47812">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Concepto Ingresos</w:t>
      </w:r>
      <w:r w:rsidR="0088257A" w:rsidRPr="00934B82">
        <w:rPr>
          <w:rFonts w:ascii="Montserrat" w:hAnsi="Montserrat"/>
          <w:sz w:val="18"/>
          <w:szCs w:val="18"/>
          <w:lang w:val="es-MX"/>
        </w:rPr>
        <w:t>.</w:t>
      </w:r>
    </w:p>
    <w:p w:rsidR="00475C4D" w:rsidRPr="00934B82" w:rsidRDefault="00475C4D" w:rsidP="00475C4D">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Resolución de Autoridad.</w:t>
      </w:r>
    </w:p>
    <w:p w:rsidR="00475C4D" w:rsidRPr="00934B82" w:rsidRDefault="00475C4D" w:rsidP="00475C4D">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Datos de facturas: Folio fiscal, fecha, monto.</w:t>
      </w:r>
    </w:p>
    <w:p w:rsidR="00475C4D" w:rsidRPr="00934B82" w:rsidRDefault="00475C4D" w:rsidP="00475C4D">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Impuestos revisados.</w:t>
      </w:r>
    </w:p>
    <w:p w:rsidR="00475C4D" w:rsidRPr="00934B82" w:rsidRDefault="0088257A" w:rsidP="00475C4D">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Impuesto solicitado en devolución</w:t>
      </w:r>
      <w:r w:rsidR="00475C4D" w:rsidRPr="00934B82">
        <w:rPr>
          <w:rFonts w:ascii="Montserrat" w:hAnsi="Montserrat"/>
          <w:sz w:val="18"/>
          <w:szCs w:val="18"/>
          <w:lang w:val="es-MX"/>
        </w:rPr>
        <w:t>.</w:t>
      </w:r>
    </w:p>
    <w:p w:rsidR="0088257A" w:rsidRPr="00934B82" w:rsidRDefault="0088257A" w:rsidP="0088257A">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Datos de identificación del domicilio fiscal.</w:t>
      </w:r>
    </w:p>
    <w:p w:rsidR="00814A7C" w:rsidRPr="00934B82" w:rsidRDefault="00814A7C" w:rsidP="0088257A">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Número de crédito</w:t>
      </w:r>
      <w:r w:rsidR="00934B82" w:rsidRPr="00934B82">
        <w:rPr>
          <w:rFonts w:ascii="Montserrat" w:hAnsi="Montserrat"/>
          <w:sz w:val="18"/>
          <w:szCs w:val="18"/>
          <w:lang w:val="es-MX"/>
        </w:rPr>
        <w:t xml:space="preserve"> fiscal.</w:t>
      </w:r>
    </w:p>
    <w:p w:rsidR="00934B82" w:rsidRPr="00934B82" w:rsidRDefault="00934B82" w:rsidP="0088257A">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Nombre y firma de persona física que acusa de recibido la resolución.</w:t>
      </w:r>
    </w:p>
    <w:p w:rsidR="00934B82" w:rsidRPr="00934B82" w:rsidRDefault="00934B82" w:rsidP="0088257A">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Número de recurso.</w:t>
      </w:r>
    </w:p>
    <w:p w:rsidR="00B47812" w:rsidRPr="00934B82" w:rsidRDefault="00B47812" w:rsidP="00B47812">
      <w:pPr>
        <w:rPr>
          <w:rFonts w:ascii="Montserrat" w:hAnsi="Montserrat"/>
          <w:sz w:val="18"/>
          <w:szCs w:val="18"/>
          <w:lang w:val="es-MX"/>
        </w:rPr>
      </w:pPr>
    </w:p>
    <w:p w:rsidR="0088257A" w:rsidRPr="00934B82" w:rsidRDefault="0088257A" w:rsidP="0088257A">
      <w:pPr>
        <w:jc w:val="both"/>
        <w:rPr>
          <w:rFonts w:ascii="Montserrat" w:hAnsi="Montserrat"/>
          <w:sz w:val="18"/>
          <w:szCs w:val="18"/>
          <w:lang w:val="es-MX"/>
        </w:rPr>
      </w:pPr>
      <w:r w:rsidRPr="00934B82">
        <w:rPr>
          <w:rFonts w:ascii="Montserrat" w:hAnsi="Montserrat"/>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w:t>
      </w:r>
      <w:r w:rsidRPr="00934B82">
        <w:rPr>
          <w:rFonts w:ascii="Montserrat" w:hAnsi="Montserrat"/>
          <w:sz w:val="18"/>
          <w:szCs w:val="18"/>
          <w:lang w:val="es-MX"/>
        </w:rPr>
        <w:lastRenderedPageBreak/>
        <w:t>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88257A" w:rsidRPr="00934B82" w:rsidRDefault="0088257A" w:rsidP="0088257A">
      <w:pPr>
        <w:jc w:val="both"/>
        <w:rPr>
          <w:rFonts w:ascii="Montserrat" w:hAnsi="Montserrat"/>
          <w:sz w:val="18"/>
          <w:szCs w:val="18"/>
          <w:lang w:val="es-MX"/>
        </w:rPr>
      </w:pPr>
    </w:p>
    <w:p w:rsidR="0088257A" w:rsidRPr="00934B82" w:rsidRDefault="0088257A" w:rsidP="0088257A">
      <w:pPr>
        <w:jc w:val="both"/>
        <w:rPr>
          <w:rFonts w:ascii="Montserrat" w:hAnsi="Montserrat"/>
          <w:sz w:val="18"/>
          <w:szCs w:val="18"/>
          <w:lang w:val="es-MX"/>
        </w:rPr>
      </w:pPr>
      <w:r w:rsidRPr="00934B82">
        <w:rPr>
          <w:rFonts w:ascii="Montserrat" w:hAnsi="Montserrat"/>
          <w:sz w:val="18"/>
          <w:szCs w:val="18"/>
          <w:lang w:val="es-MX"/>
        </w:rPr>
        <w:t>Así también los datos personales que se testarán, son los siguientes:</w:t>
      </w:r>
    </w:p>
    <w:p w:rsidR="00B47812" w:rsidRPr="00934B82" w:rsidRDefault="00B47812" w:rsidP="00B47812">
      <w:pPr>
        <w:jc w:val="both"/>
        <w:rPr>
          <w:rFonts w:ascii="Montserrat" w:hAnsi="Montserrat"/>
          <w:sz w:val="18"/>
          <w:szCs w:val="18"/>
          <w:lang w:val="es-MX"/>
        </w:rPr>
      </w:pPr>
    </w:p>
    <w:p w:rsidR="005D66A4" w:rsidRPr="00934B82" w:rsidRDefault="0088257A" w:rsidP="0088257A">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Nombre copropietario.</w:t>
      </w:r>
    </w:p>
    <w:p w:rsidR="00934B82" w:rsidRPr="00934B82" w:rsidRDefault="00934B82" w:rsidP="00934B82">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Datos de identificación de persona física.</w:t>
      </w:r>
    </w:p>
    <w:p w:rsidR="00934B82" w:rsidRPr="00934B82" w:rsidRDefault="00934B82" w:rsidP="00934B82">
      <w:pPr>
        <w:numPr>
          <w:ilvl w:val="0"/>
          <w:numId w:val="9"/>
        </w:numPr>
        <w:spacing w:after="200"/>
        <w:contextualSpacing/>
        <w:jc w:val="both"/>
        <w:rPr>
          <w:rFonts w:ascii="Montserrat" w:hAnsi="Montserrat"/>
          <w:sz w:val="18"/>
          <w:szCs w:val="18"/>
          <w:lang w:val="es-MX"/>
        </w:rPr>
      </w:pPr>
      <w:r w:rsidRPr="00934B82">
        <w:rPr>
          <w:rFonts w:ascii="Montserrat" w:hAnsi="Montserrat"/>
          <w:sz w:val="18"/>
          <w:szCs w:val="18"/>
          <w:lang w:val="es-MX"/>
        </w:rPr>
        <w:t>Nombre de persona física.</w:t>
      </w:r>
    </w:p>
    <w:p w:rsidR="00B47812" w:rsidRPr="00934B82" w:rsidRDefault="00B47812" w:rsidP="00B47812">
      <w:pPr>
        <w:jc w:val="both"/>
        <w:rPr>
          <w:rFonts w:ascii="Montserrat" w:hAnsi="Montserrat"/>
          <w:sz w:val="18"/>
          <w:szCs w:val="18"/>
          <w:lang w:val="es-MX"/>
        </w:rPr>
      </w:pPr>
    </w:p>
    <w:p w:rsidR="0088257A" w:rsidRPr="00934B82" w:rsidRDefault="0088257A" w:rsidP="0088257A">
      <w:pPr>
        <w:jc w:val="both"/>
        <w:rPr>
          <w:rFonts w:ascii="Montserrat" w:hAnsi="Montserrat"/>
          <w:sz w:val="18"/>
          <w:szCs w:val="18"/>
          <w:lang w:val="es-MX"/>
        </w:rPr>
      </w:pPr>
      <w:r w:rsidRPr="00934B82">
        <w:rPr>
          <w:rFonts w:ascii="Montserrat" w:hAnsi="Montserrat"/>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88257A" w:rsidRPr="00934B82" w:rsidRDefault="0088257A" w:rsidP="0088257A">
      <w:pPr>
        <w:jc w:val="both"/>
        <w:rPr>
          <w:rFonts w:ascii="Montserrat" w:hAnsi="Montserrat"/>
          <w:sz w:val="18"/>
          <w:szCs w:val="18"/>
          <w:lang w:val="es-MX"/>
        </w:rPr>
      </w:pPr>
    </w:p>
    <w:p w:rsidR="0088257A" w:rsidRPr="00934B82" w:rsidRDefault="0088257A" w:rsidP="0088257A">
      <w:pPr>
        <w:jc w:val="both"/>
        <w:rPr>
          <w:rFonts w:ascii="Montserrat" w:hAnsi="Montserrat"/>
          <w:sz w:val="18"/>
          <w:szCs w:val="18"/>
          <w:lang w:val="es-MX"/>
        </w:rPr>
      </w:pPr>
      <w:r w:rsidRPr="00934B82">
        <w:rPr>
          <w:rFonts w:ascii="Montserrat" w:hAnsi="Montserrat"/>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B47812" w:rsidRPr="00934B82" w:rsidRDefault="00B47812" w:rsidP="00B47812">
      <w:pPr>
        <w:rPr>
          <w:rFonts w:ascii="Montserrat" w:hAnsi="Montserrat"/>
          <w:sz w:val="18"/>
          <w:szCs w:val="18"/>
          <w:lang w:val="es-MX"/>
        </w:rPr>
      </w:pPr>
    </w:p>
    <w:p w:rsidR="00B47812" w:rsidRPr="00934B82" w:rsidRDefault="007336EB" w:rsidP="00B47812">
      <w:pPr>
        <w:jc w:val="both"/>
        <w:rPr>
          <w:rFonts w:ascii="Montserrat" w:eastAsia="Calibri" w:hAnsi="Montserrat" w:cs="Times New Roman"/>
          <w:bCs/>
          <w:sz w:val="18"/>
          <w:szCs w:val="18"/>
          <w:lang w:val="es-MX"/>
        </w:rPr>
      </w:pPr>
      <w:r>
        <w:rPr>
          <w:rFonts w:ascii="Montserrat" w:eastAsia="Calibri" w:hAnsi="Montserrat" w:cs="Times New Roman"/>
          <w:b/>
          <w:bCs/>
          <w:noProof/>
          <w:sz w:val="18"/>
          <w:szCs w:val="18"/>
          <w:lang w:val="es-MX" w:eastAsia="es-MX"/>
        </w:rPr>
        <w:drawing>
          <wp:anchor distT="0" distB="0" distL="114300" distR="114300" simplePos="0" relativeHeight="251658240" behindDoc="0" locked="0" layoutInCell="1" allowOverlap="1">
            <wp:simplePos x="0" y="0"/>
            <wp:positionH relativeFrom="column">
              <wp:align>right</wp:align>
            </wp:positionH>
            <wp:positionV relativeFrom="paragraph">
              <wp:posOffset>4445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B47812" w:rsidRPr="00934B82">
        <w:rPr>
          <w:rFonts w:ascii="Montserrat" w:eastAsia="Calibri" w:hAnsi="Montserrat" w:cs="Times New Roman"/>
          <w:b/>
          <w:bCs/>
          <w:sz w:val="18"/>
          <w:szCs w:val="18"/>
          <w:lang w:val="pt-PT"/>
        </w:rPr>
        <w:t>A t e n t a m e n t e.</w:t>
      </w: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jc w:val="both"/>
        <w:rPr>
          <w:rFonts w:ascii="Montserrat" w:eastAsia="Calibri" w:hAnsi="Montserrat" w:cs="Times New Roman"/>
          <w:bCs/>
          <w:sz w:val="18"/>
          <w:szCs w:val="18"/>
          <w:lang w:val="es-MX"/>
        </w:rPr>
      </w:pPr>
    </w:p>
    <w:p w:rsidR="00B47812" w:rsidRPr="00934B82" w:rsidRDefault="00B47812" w:rsidP="00B47812">
      <w:pPr>
        <w:ind w:right="-801"/>
        <w:jc w:val="both"/>
        <w:rPr>
          <w:rFonts w:ascii="Montserrat" w:eastAsia="Calibri" w:hAnsi="Montserrat" w:cs="Arial"/>
          <w:bCs/>
          <w:sz w:val="18"/>
          <w:szCs w:val="18"/>
          <w:lang w:val="es-MX"/>
        </w:rPr>
      </w:pPr>
      <w:r w:rsidRPr="00934B82">
        <w:rPr>
          <w:rFonts w:ascii="Montserrat" w:eastAsia="Calibri" w:hAnsi="Montserrat" w:cs="Times New Roman"/>
          <w:b/>
          <w:bCs/>
          <w:sz w:val="18"/>
          <w:szCs w:val="18"/>
          <w:lang w:val="es-MX"/>
        </w:rPr>
        <w:t xml:space="preserve">Lic. </w:t>
      </w:r>
      <w:r w:rsidR="00C06E49">
        <w:rPr>
          <w:rFonts w:ascii="Montserrat" w:eastAsia="Calibri" w:hAnsi="Montserrat" w:cs="Times New Roman"/>
          <w:b/>
          <w:bCs/>
          <w:sz w:val="18"/>
          <w:szCs w:val="18"/>
          <w:lang w:val="es-MX"/>
        </w:rPr>
        <w:t xml:space="preserve">Adrián Figueroa Flores </w:t>
      </w:r>
      <w:r w:rsidR="0090415E">
        <w:rPr>
          <w:rFonts w:ascii="Montserrat" w:eastAsia="Calibri" w:hAnsi="Montserrat" w:cs="Times New Roman"/>
          <w:b/>
          <w:bCs/>
          <w:sz w:val="18"/>
          <w:szCs w:val="18"/>
          <w:lang w:val="es-MX"/>
        </w:rPr>
        <w:t xml:space="preserve"> </w:t>
      </w:r>
    </w:p>
    <w:p w:rsidR="00B47812" w:rsidRPr="00934B82" w:rsidRDefault="00C06E49" w:rsidP="00B47812">
      <w:pPr>
        <w:jc w:val="both"/>
        <w:rPr>
          <w:rFonts w:ascii="Montserrat" w:eastAsia="Calibri" w:hAnsi="Montserrat" w:cs="Arial"/>
          <w:bCs/>
          <w:sz w:val="18"/>
          <w:szCs w:val="18"/>
          <w:lang w:val="es-MX"/>
        </w:rPr>
      </w:pPr>
      <w:r>
        <w:rPr>
          <w:rFonts w:ascii="Montserrat" w:eastAsia="Calibri" w:hAnsi="Montserrat" w:cs="Times New Roman"/>
          <w:bCs/>
          <w:sz w:val="18"/>
          <w:szCs w:val="18"/>
          <w:lang w:val="es-MX"/>
        </w:rPr>
        <w:t xml:space="preserve">Subadministrador Desconcentrado Jurídico de la Administración Desconcentrada Jurídica de Tamaulipas "5" </w:t>
      </w:r>
      <w:r w:rsidR="0090415E">
        <w:rPr>
          <w:rFonts w:ascii="Montserrat" w:eastAsia="Calibri" w:hAnsi="Montserrat" w:cs="Times New Roman"/>
          <w:bCs/>
          <w:sz w:val="18"/>
          <w:szCs w:val="18"/>
          <w:lang w:val="es-MX"/>
        </w:rPr>
        <w:t xml:space="preserve"> </w:t>
      </w:r>
    </w:p>
    <w:p w:rsidR="00B47812" w:rsidRPr="00934B82" w:rsidRDefault="00B47812" w:rsidP="00B47812">
      <w:pPr>
        <w:jc w:val="both"/>
        <w:rPr>
          <w:rFonts w:ascii="Montserrat" w:eastAsia="Calibri" w:hAnsi="Montserrat" w:cs="Times New Roman"/>
          <w:bCs/>
          <w:color w:val="595959" w:themeColor="text1" w:themeTint="A6"/>
          <w:sz w:val="18"/>
          <w:szCs w:val="18"/>
          <w:lang w:val="es-MX"/>
        </w:rPr>
      </w:pPr>
    </w:p>
    <w:p w:rsidR="0063774C" w:rsidRDefault="0063774C"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Firma Electrónica:</w:t>
      </w:r>
    </w:p>
    <w:p w:rsidR="00B47812" w:rsidRPr="00934B82" w:rsidRDefault="0063774C"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NzZUGajpL9UMuOH7Y1yr4yHfZNQ0Pf093EjMkR/Ur1nYy2fEcZhnLj5Dc9QfLhrEc0SobGZHdITuF2gtJVcvEurtfTCRdtImOvwlfm3EdOa1i6ZqTzpSekPzYM41KQYDyyEt8uV+cLRDTxM45Q1HeFhozpUkdnTe7HRE1Cwr+EeQr03DvZnAiCvjgq811i3JPiOhcuOQNvWctIsRa6XOqF4ky7af3b/Agt0Q51StkIbpR917/mZmYtNrqBxXBVvk9E3QeLpbugrss9OmTwJAvDZJI9/Xuictawb7QLQtkFkbtonIt05yr1o/jbri0mRmgtWk4g1kGoaSptLe1DavkA== </w:t>
      </w:r>
      <w:r w:rsidR="0090415E">
        <w:rPr>
          <w:rFonts w:ascii="Montserrat" w:eastAsia="Calibri" w:hAnsi="Montserrat" w:cs="Times New Roman"/>
          <w:bCs/>
          <w:color w:val="595959" w:themeColor="text1" w:themeTint="A6"/>
          <w:sz w:val="18"/>
          <w:szCs w:val="18"/>
          <w:lang w:val="es-MX"/>
        </w:rPr>
        <w:t xml:space="preserve"> </w:t>
      </w:r>
    </w:p>
    <w:p w:rsidR="00B47812" w:rsidRPr="00934B82" w:rsidRDefault="00B47812" w:rsidP="00B47812">
      <w:pPr>
        <w:jc w:val="both"/>
        <w:rPr>
          <w:rFonts w:ascii="Montserrat" w:eastAsia="Calibri" w:hAnsi="Montserrat" w:cs="Times New Roman"/>
          <w:bCs/>
          <w:color w:val="595959" w:themeColor="text1" w:themeTint="A6"/>
          <w:sz w:val="18"/>
          <w:szCs w:val="18"/>
          <w:lang w:val="es-MX"/>
        </w:rPr>
      </w:pPr>
    </w:p>
    <w:p w:rsidR="0063774C" w:rsidRDefault="0063774C"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Cadena original: </w:t>
      </w:r>
    </w:p>
    <w:p w:rsidR="0063774C" w:rsidRDefault="0063774C"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||SAT970701NN3|Comité de Transparencia del Servicio de |600-62-00-01-00-2022-2162|23 de junio de 2022|6/23/2022 3:21:16 PM|00001088888800000031||</w:t>
      </w:r>
    </w:p>
    <w:p w:rsidR="0063774C" w:rsidRDefault="0063774C" w:rsidP="00B47812">
      <w:pPr>
        <w:jc w:val="both"/>
        <w:rPr>
          <w:rFonts w:ascii="Montserrat" w:eastAsia="Calibri" w:hAnsi="Montserrat" w:cs="Times New Roman"/>
          <w:bCs/>
          <w:color w:val="595959" w:themeColor="text1" w:themeTint="A6"/>
          <w:sz w:val="18"/>
          <w:szCs w:val="18"/>
          <w:lang w:val="es-MX"/>
        </w:rPr>
      </w:pPr>
    </w:p>
    <w:p w:rsidR="0063774C" w:rsidRDefault="0063774C"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Sello digital: </w:t>
      </w:r>
    </w:p>
    <w:p w:rsidR="00B47812" w:rsidRPr="00934B82" w:rsidRDefault="0063774C"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b/s+nveZrfZRQgwyXwa2OI2u1x0XLNVL6SsCt+A09WB5ty+Mk8520XvDMfOtB1D4QDwbXadLaQ2rOQsSZFBGg/RPlS3lKCh+uj76XBicHCC02Z2H3StbDSVES0RCyRqoRf/DhEB6eFK08B6INt7uF5h1aQNg0pIt5+wRJtdN1Os= </w:t>
      </w:r>
      <w:r w:rsidR="0090415E">
        <w:rPr>
          <w:rFonts w:ascii="Montserrat" w:eastAsia="Calibri" w:hAnsi="Montserrat" w:cs="Times New Roman"/>
          <w:bCs/>
          <w:color w:val="595959" w:themeColor="text1" w:themeTint="A6"/>
          <w:sz w:val="18"/>
          <w:szCs w:val="18"/>
          <w:lang w:val="es-MX"/>
        </w:rPr>
        <w:t xml:space="preserve"> </w:t>
      </w:r>
    </w:p>
    <w:p w:rsidR="00B47812" w:rsidRPr="00934B82" w:rsidRDefault="00B47812" w:rsidP="00B47812">
      <w:pPr>
        <w:jc w:val="both"/>
        <w:rPr>
          <w:rFonts w:ascii="Montserrat" w:eastAsia="Calibri" w:hAnsi="Montserrat" w:cs="Times New Roman"/>
          <w:bCs/>
          <w:color w:val="595959" w:themeColor="text1" w:themeTint="A6"/>
          <w:sz w:val="18"/>
          <w:szCs w:val="18"/>
          <w:lang w:val="es-MX"/>
        </w:rPr>
      </w:pPr>
    </w:p>
    <w:p w:rsidR="00B47812" w:rsidRPr="00934B82" w:rsidRDefault="00B47812" w:rsidP="00B47812">
      <w:pPr>
        <w:jc w:val="both"/>
        <w:rPr>
          <w:rFonts w:ascii="Montserrat" w:eastAsia="Calibri" w:hAnsi="Montserrat" w:cs="Arial"/>
          <w:i/>
          <w:iCs/>
          <w:color w:val="595959" w:themeColor="text1" w:themeTint="A6"/>
          <w:sz w:val="18"/>
          <w:szCs w:val="18"/>
          <w:lang w:val="es-MX"/>
        </w:rPr>
      </w:pPr>
      <w:r w:rsidRPr="00934B82">
        <w:rPr>
          <w:rFonts w:ascii="Montserrat" w:eastAsia="Calibri" w:hAnsi="Montserrat" w:cs="Arial"/>
          <w:bCs/>
          <w:i/>
          <w:iCs/>
          <w:color w:val="595959" w:themeColor="text1" w:themeTint="A6"/>
          <w:sz w:val="18"/>
          <w:szCs w:val="18"/>
          <w:lang w:val="es-MX"/>
        </w:rPr>
        <w:lastRenderedPageBreak/>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B47812" w:rsidRPr="00934B82" w:rsidRDefault="00B47812" w:rsidP="00B47812">
      <w:pPr>
        <w:jc w:val="both"/>
        <w:rPr>
          <w:rFonts w:ascii="Montserrat" w:eastAsia="Calibri" w:hAnsi="Montserrat" w:cs="Arial"/>
          <w:i/>
          <w:iCs/>
          <w:color w:val="595959" w:themeColor="text1" w:themeTint="A6"/>
          <w:sz w:val="18"/>
          <w:szCs w:val="18"/>
          <w:lang w:val="es-MX"/>
        </w:rPr>
      </w:pPr>
    </w:p>
    <w:p w:rsidR="00B47812" w:rsidRPr="00934B82" w:rsidRDefault="00B47812" w:rsidP="00B47812">
      <w:pPr>
        <w:jc w:val="both"/>
        <w:rPr>
          <w:rFonts w:ascii="Montserrat" w:eastAsia="Calibri" w:hAnsi="Montserrat" w:cs="Arial"/>
          <w:i/>
          <w:color w:val="595959" w:themeColor="text1" w:themeTint="A6"/>
          <w:sz w:val="18"/>
          <w:szCs w:val="18"/>
          <w:lang w:val="es-MX"/>
        </w:rPr>
      </w:pPr>
      <w:r w:rsidRPr="00934B82">
        <w:rPr>
          <w:rFonts w:ascii="Montserrat" w:eastAsia="Calibri" w:hAnsi="Montserrat" w:cs="Arial"/>
          <w:bCs/>
          <w:i/>
          <w:iCs/>
          <w:color w:val="595959" w:themeColor="text1" w:themeTint="A6"/>
          <w:sz w:val="18"/>
          <w:szCs w:val="18"/>
          <w:lang w:val="es-MX"/>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B47812" w:rsidRPr="00934B82" w:rsidRDefault="00B47812" w:rsidP="00B47812">
      <w:pPr>
        <w:jc w:val="both"/>
        <w:rPr>
          <w:rFonts w:ascii="Montserrat" w:eastAsia="Calibri" w:hAnsi="Montserrat" w:cs="Times New Roman"/>
          <w:bCs/>
          <w:i/>
          <w:iCs/>
          <w:color w:val="808080"/>
          <w:sz w:val="18"/>
          <w:szCs w:val="18"/>
        </w:rPr>
      </w:pPr>
    </w:p>
    <w:p w:rsidR="00002A73" w:rsidRPr="00934B82" w:rsidRDefault="00B47812" w:rsidP="00B47812">
      <w:pPr>
        <w:jc w:val="both"/>
        <w:rPr>
          <w:rFonts w:ascii="Montserrat" w:eastAsia="Calibri" w:hAnsi="Montserrat" w:cs="Times New Roman"/>
          <w:sz w:val="18"/>
          <w:szCs w:val="18"/>
          <w:lang w:val="es-MX"/>
        </w:rPr>
      </w:pPr>
      <w:r w:rsidRPr="00934B82">
        <w:rPr>
          <w:rFonts w:ascii="Montserrat" w:eastAsia="Calibri" w:hAnsi="Montserrat" w:cs="Times New Roman"/>
          <w:bCs/>
          <w:i/>
          <w:iCs/>
          <w:color w:val="808080"/>
          <w:sz w:val="18"/>
          <w:szCs w:val="18"/>
        </w:rPr>
        <w:t>AFF//eemr</w:t>
      </w:r>
    </w:p>
    <w:sectPr w:rsidR="00002A73" w:rsidRPr="00934B82" w:rsidSect="00002A73">
      <w:headerReference w:type="default" r:id="rId8"/>
      <w:footerReference w:type="default" r:id="rId9"/>
      <w:pgSz w:w="12242" w:h="15842"/>
      <w:pgMar w:top="1662" w:right="987" w:bottom="2127" w:left="1134" w:header="283" w:footer="567"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48B" w:rsidRDefault="00CC248B" w:rsidP="005901D6">
      <w:r>
        <w:separator/>
      </w:r>
    </w:p>
  </w:endnote>
  <w:endnote w:type="continuationSeparator" w:id="0">
    <w:p w:rsidR="00CC248B" w:rsidRDefault="00CC248B" w:rsidP="0059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ontserrat SemiBold" w:hAnsi="Montserrat SemiBold"/>
        <w:b/>
        <w:color w:val="BC9500"/>
        <w:sz w:val="18"/>
        <w:szCs w:val="14"/>
      </w:rPr>
      <w:id w:val="-74597017"/>
      <w:docPartObj>
        <w:docPartGallery w:val="Page Numbers (Bottom of Page)"/>
        <w:docPartUnique/>
      </w:docPartObj>
    </w:sdtPr>
    <w:sdtEndPr/>
    <w:sdtContent>
      <w:p w:rsidR="009F1D35" w:rsidRPr="00002A73" w:rsidRDefault="008B17E3" w:rsidP="00002A73">
        <w:pPr>
          <w:pStyle w:val="Piedepgina"/>
          <w:jc w:val="center"/>
          <w:rPr>
            <w:rFonts w:ascii="Montserrat SemiBold" w:hAnsi="Montserrat SemiBold"/>
            <w:b/>
            <w:color w:val="BC9500"/>
            <w:sz w:val="18"/>
            <w:szCs w:val="14"/>
          </w:rPr>
        </w:pPr>
        <w:r w:rsidRPr="00002A73">
          <w:rPr>
            <w:rFonts w:ascii="Montserrat SemiBold" w:hAnsi="Montserrat SemiBold"/>
            <w:b/>
            <w:color w:val="BC9500"/>
            <w:sz w:val="18"/>
            <w:szCs w:val="14"/>
          </w:rPr>
          <w:t xml:space="preserve">Página </w:t>
        </w:r>
        <w:r w:rsidRPr="00002A73">
          <w:rPr>
            <w:rFonts w:ascii="Montserrat SemiBold" w:hAnsi="Montserrat SemiBold"/>
            <w:b/>
            <w:color w:val="BC9500"/>
            <w:sz w:val="18"/>
            <w:szCs w:val="14"/>
          </w:rPr>
          <w:fldChar w:fldCharType="begin"/>
        </w:r>
        <w:r w:rsidRPr="00002A73">
          <w:rPr>
            <w:rFonts w:ascii="Montserrat SemiBold" w:hAnsi="Montserrat SemiBold"/>
            <w:b/>
            <w:color w:val="BC9500"/>
            <w:sz w:val="18"/>
            <w:szCs w:val="14"/>
          </w:rPr>
          <w:instrText>PAGE</w:instrText>
        </w:r>
        <w:r w:rsidRPr="00002A73">
          <w:rPr>
            <w:rFonts w:ascii="Montserrat SemiBold" w:hAnsi="Montserrat SemiBold"/>
            <w:b/>
            <w:color w:val="BC9500"/>
            <w:sz w:val="18"/>
            <w:szCs w:val="14"/>
          </w:rPr>
          <w:fldChar w:fldCharType="separate"/>
        </w:r>
        <w:r w:rsidR="00AB58E0">
          <w:rPr>
            <w:rFonts w:ascii="Montserrat SemiBold" w:hAnsi="Montserrat SemiBold"/>
            <w:b/>
            <w:noProof/>
            <w:color w:val="BC9500"/>
            <w:sz w:val="18"/>
            <w:szCs w:val="14"/>
          </w:rPr>
          <w:t>1</w:t>
        </w:r>
        <w:r w:rsidRPr="00002A73">
          <w:rPr>
            <w:rFonts w:ascii="Montserrat SemiBold" w:hAnsi="Montserrat SemiBold"/>
            <w:b/>
            <w:color w:val="BC9500"/>
            <w:sz w:val="18"/>
            <w:szCs w:val="14"/>
          </w:rPr>
          <w:fldChar w:fldCharType="end"/>
        </w:r>
        <w:r w:rsidRPr="00002A73">
          <w:rPr>
            <w:rFonts w:ascii="Montserrat SemiBold" w:hAnsi="Montserrat SemiBold"/>
            <w:b/>
            <w:color w:val="BC9500"/>
            <w:sz w:val="18"/>
            <w:szCs w:val="14"/>
          </w:rPr>
          <w:t xml:space="preserve"> de </w:t>
        </w:r>
        <w:r w:rsidRPr="00002A73">
          <w:rPr>
            <w:rFonts w:ascii="Montserrat SemiBold" w:hAnsi="Montserrat SemiBold"/>
            <w:b/>
            <w:color w:val="BC9500"/>
            <w:sz w:val="18"/>
            <w:szCs w:val="14"/>
          </w:rPr>
          <w:fldChar w:fldCharType="begin"/>
        </w:r>
        <w:r w:rsidRPr="00002A73">
          <w:rPr>
            <w:rFonts w:ascii="Montserrat SemiBold" w:hAnsi="Montserrat SemiBold"/>
            <w:b/>
            <w:color w:val="BC9500"/>
            <w:sz w:val="18"/>
            <w:szCs w:val="14"/>
          </w:rPr>
          <w:instrText>NUMPAGES</w:instrText>
        </w:r>
        <w:r w:rsidRPr="00002A73">
          <w:rPr>
            <w:rFonts w:ascii="Montserrat SemiBold" w:hAnsi="Montserrat SemiBold"/>
            <w:b/>
            <w:color w:val="BC9500"/>
            <w:sz w:val="18"/>
            <w:szCs w:val="14"/>
          </w:rPr>
          <w:fldChar w:fldCharType="separate"/>
        </w:r>
        <w:r w:rsidR="00AB58E0">
          <w:rPr>
            <w:rFonts w:ascii="Montserrat SemiBold" w:hAnsi="Montserrat SemiBold"/>
            <w:b/>
            <w:noProof/>
            <w:color w:val="BC9500"/>
            <w:sz w:val="18"/>
            <w:szCs w:val="14"/>
          </w:rPr>
          <w:t>3</w:t>
        </w:r>
        <w:r w:rsidRPr="00002A73">
          <w:rPr>
            <w:rFonts w:ascii="Montserrat SemiBold" w:hAnsi="Montserrat SemiBold"/>
            <w:b/>
            <w:color w:val="BC9500"/>
            <w:sz w:val="18"/>
            <w:szCs w:val="14"/>
          </w:rPr>
          <w:fldChar w:fldCharType="end"/>
        </w:r>
      </w:p>
    </w:sdtContent>
  </w:sdt>
  <w:p w:rsidR="009F1D35" w:rsidRDefault="00CC248B" w:rsidP="001001B9">
    <w:pPr>
      <w:pStyle w:val="Piedepgina"/>
      <w:tabs>
        <w:tab w:val="clear" w:pos="8838"/>
        <w:tab w:val="left" w:pos="708"/>
        <w:tab w:val="left" w:pos="1416"/>
        <w:tab w:val="left" w:pos="2124"/>
        <w:tab w:val="left" w:pos="2832"/>
        <w:tab w:val="left" w:pos="3540"/>
        <w:tab w:val="left" w:pos="4248"/>
        <w:tab w:val="left" w:pos="4956"/>
      </w:tabs>
      <w:spacing w:line="288" w:lineRule="auto"/>
      <w:ind w:right="1332"/>
      <w:rPr>
        <w:rFonts w:ascii="Montserrat" w:hAnsi="Montserrat"/>
        <w:b/>
        <w:color w:val="BA8C40"/>
        <w:sz w:val="18"/>
        <w:szCs w:val="12"/>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002A73" w:rsidTr="0065179C">
      <w:tc>
        <w:tcPr>
          <w:tcW w:w="10114" w:type="dxa"/>
        </w:tcPr>
        <w:p w:rsidR="00002A73" w:rsidRPr="00F75C13" w:rsidRDefault="00002A73" w:rsidP="00002A73">
          <w:pPr>
            <w:pStyle w:val="Piedepgina"/>
            <w:rPr>
              <w:rFonts w:ascii="Montserrat SemiBold" w:hAnsi="Montserrat SemiBold"/>
              <w:color w:val="BC9500"/>
              <w:sz w:val="14"/>
              <w:szCs w:val="14"/>
            </w:rPr>
          </w:pPr>
          <w:r w:rsidRPr="00002A73">
            <w:rPr>
              <w:rFonts w:ascii="Montserrat SemiBold" w:hAnsi="Montserrat SemiBold"/>
              <w:color w:val="BC9500"/>
              <w:sz w:val="14"/>
              <w:szCs w:val="14"/>
            </w:rPr>
            <w:t>Héroes del Cañonero esq. Con Aduana, número 304 tercer piso, Zona Centro, Ta</w:t>
          </w:r>
          <w:r>
            <w:rPr>
              <w:rFonts w:ascii="Montserrat SemiBold" w:hAnsi="Montserrat SemiBold"/>
              <w:color w:val="BC9500"/>
              <w:sz w:val="14"/>
              <w:szCs w:val="14"/>
            </w:rPr>
            <w:t>mpico, Tamaulipas., C.P. 89000.</w:t>
          </w:r>
        </w:p>
        <w:p w:rsidR="00002A73" w:rsidRPr="00F75C13" w:rsidRDefault="00002A73" w:rsidP="00002A73">
          <w:pPr>
            <w:pStyle w:val="Piedepgina"/>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002A73" w:rsidRDefault="00002A73" w:rsidP="00002A73">
          <w:pPr>
            <w:pStyle w:val="Piedepgina"/>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1DD31E66" wp14:editId="4741E321">
                <wp:simplePos x="0" y="0"/>
                <wp:positionH relativeFrom="column">
                  <wp:posOffset>4883150</wp:posOffset>
                </wp:positionH>
                <wp:positionV relativeFrom="paragraph">
                  <wp:posOffset>-252730</wp:posOffset>
                </wp:positionV>
                <wp:extent cx="1517650" cy="725170"/>
                <wp:effectExtent l="0" t="0" r="6350" b="1143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002A73" w:rsidTr="0065179C">
      <w:tc>
        <w:tcPr>
          <w:tcW w:w="10114" w:type="dxa"/>
        </w:tcPr>
        <w:p w:rsidR="00002A73" w:rsidRDefault="00002A73" w:rsidP="00002A73">
          <w:pPr>
            <w:pStyle w:val="Piedepgina"/>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45B34C0B" wp14:editId="0A7920C9">
                <wp:simplePos x="0" y="0"/>
                <wp:positionH relativeFrom="column">
                  <wp:align>left</wp:align>
                </wp:positionH>
                <wp:positionV relativeFrom="margin">
                  <wp:align>bottom</wp:align>
                </wp:positionV>
                <wp:extent cx="6101933" cy="206946"/>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002A73" w:rsidRPr="00DE1F7A" w:rsidRDefault="00002A73" w:rsidP="001001B9">
    <w:pPr>
      <w:pStyle w:val="Piedepgina"/>
      <w:tabs>
        <w:tab w:val="clear" w:pos="8838"/>
        <w:tab w:val="left" w:pos="708"/>
        <w:tab w:val="left" w:pos="1416"/>
        <w:tab w:val="left" w:pos="2124"/>
        <w:tab w:val="left" w:pos="2832"/>
        <w:tab w:val="left" w:pos="3540"/>
        <w:tab w:val="left" w:pos="4248"/>
        <w:tab w:val="left" w:pos="4956"/>
      </w:tabs>
      <w:spacing w:line="288" w:lineRule="auto"/>
      <w:ind w:right="1332"/>
      <w:rPr>
        <w:rFonts w:ascii="Montserrat" w:hAnsi="Montserrat"/>
        <w:b/>
        <w:color w:val="BA8C40"/>
        <w:sz w:val="18"/>
        <w:szCs w:val="12"/>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48B" w:rsidRDefault="00CC248B" w:rsidP="005901D6">
      <w:r>
        <w:separator/>
      </w:r>
    </w:p>
  </w:footnote>
  <w:footnote w:type="continuationSeparator" w:id="0">
    <w:p w:rsidR="00CC248B" w:rsidRDefault="00CC248B" w:rsidP="005901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002A73" w:rsidRPr="00B47812" w:rsidTr="0065179C">
      <w:trPr>
        <w:jc w:val="center"/>
      </w:trPr>
      <w:tc>
        <w:tcPr>
          <w:tcW w:w="7016" w:type="dxa"/>
        </w:tcPr>
        <w:p w:rsidR="00002A73" w:rsidRPr="00B47812" w:rsidRDefault="008B633A" w:rsidP="00002A73">
          <w:pPr>
            <w:pStyle w:val="Encabezado"/>
            <w:rPr>
              <w:rFonts w:ascii="Montserrat" w:hAnsi="Montserrat"/>
            </w:rPr>
          </w:pPr>
          <w:r w:rsidRPr="00B47812">
            <w:rPr>
              <w:rFonts w:ascii="Montserrat" w:hAnsi="Montserrat"/>
              <w:noProof/>
              <w:lang w:val="es-MX" w:eastAsia="es-MX"/>
            </w:rPr>
            <w:drawing>
              <wp:inline distT="0" distB="0" distL="0" distR="0" wp14:anchorId="69EF0482" wp14:editId="118CF175">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474" w:type="dxa"/>
        </w:tcPr>
        <w:p w:rsidR="00002A73" w:rsidRPr="00B47812" w:rsidRDefault="00002A73" w:rsidP="00002A73">
          <w:pPr>
            <w:tabs>
              <w:tab w:val="center" w:pos="4419"/>
              <w:tab w:val="right" w:pos="8838"/>
            </w:tabs>
            <w:jc w:val="right"/>
            <w:rPr>
              <w:rFonts w:ascii="Montserrat" w:eastAsia="Calibri" w:hAnsi="Montserrat" w:cs="Times New Roman"/>
              <w:b/>
              <w:sz w:val="18"/>
              <w:szCs w:val="18"/>
            </w:rPr>
          </w:pPr>
          <w:r w:rsidRPr="00B47812">
            <w:rPr>
              <w:rFonts w:ascii="Montserrat" w:eastAsia="Calibri" w:hAnsi="Montserrat" w:cs="Times New Roman"/>
              <w:b/>
              <w:sz w:val="18"/>
              <w:szCs w:val="18"/>
            </w:rPr>
            <w:t>Administración General Jurídica</w:t>
          </w:r>
        </w:p>
        <w:p w:rsidR="00002A73" w:rsidRPr="00B47812" w:rsidRDefault="00002A73" w:rsidP="00002A73">
          <w:pPr>
            <w:pStyle w:val="Encabezado"/>
            <w:jc w:val="right"/>
            <w:rPr>
              <w:rFonts w:ascii="Montserrat" w:hAnsi="Montserrat"/>
            </w:rPr>
          </w:pPr>
          <w:r w:rsidRPr="00B47812">
            <w:rPr>
              <w:rFonts w:ascii="Montserrat" w:eastAsia="Calibri" w:hAnsi="Montserrat" w:cs="Times New Roman"/>
              <w:sz w:val="16"/>
              <w:szCs w:val="14"/>
            </w:rPr>
            <w:t>Administración Desconcentrada Jurídica de Tamaulipas “5”</w:t>
          </w:r>
        </w:p>
      </w:tc>
    </w:tr>
  </w:tbl>
  <w:p w:rsidR="009F1D35" w:rsidRPr="00B8410C" w:rsidRDefault="00CC248B" w:rsidP="001001B9">
    <w:pPr>
      <w:tabs>
        <w:tab w:val="center" w:pos="4419"/>
        <w:tab w:val="right" w:pos="8838"/>
      </w:tabs>
      <w:rPr>
        <w:rFonts w:ascii="Montserrat" w:eastAsia="Calibri" w:hAnsi="Montserrat" w:cs="Arial"/>
        <w:sz w:val="18"/>
        <w:szCs w:val="18"/>
      </w:rPr>
    </w:pPr>
  </w:p>
  <w:p w:rsidR="009F1D35" w:rsidRPr="00B8410C" w:rsidRDefault="008B17E3" w:rsidP="001001B9">
    <w:pPr>
      <w:tabs>
        <w:tab w:val="center" w:pos="4419"/>
        <w:tab w:val="right" w:pos="8838"/>
      </w:tabs>
      <w:rPr>
        <w:rFonts w:ascii="Montserrat" w:eastAsia="Calibri" w:hAnsi="Montserrat" w:cs="Arial"/>
        <w:sz w:val="18"/>
        <w:szCs w:val="18"/>
      </w:rPr>
    </w:pPr>
    <w:r w:rsidRPr="00B8410C">
      <w:rPr>
        <w:rFonts w:ascii="Montserrat" w:eastAsia="Calibri" w:hAnsi="Montserrat" w:cs="Arial"/>
        <w:sz w:val="18"/>
        <w:szCs w:val="18"/>
      </w:rPr>
      <w:t>OFICIO</w:t>
    </w:r>
    <w:r w:rsidRPr="00B8410C">
      <w:rPr>
        <w:rFonts w:ascii="Montserrat" w:eastAsia="Calibri" w:hAnsi="Montserrat" w:cs="Arial"/>
        <w:b/>
        <w:sz w:val="18"/>
        <w:szCs w:val="18"/>
      </w:rPr>
      <w:t xml:space="preserve">: </w:t>
    </w:r>
    <w:r w:rsidR="0090415E">
      <w:rPr>
        <w:rFonts w:ascii="Montserrat" w:eastAsia="Calibri" w:hAnsi="Montserrat" w:cs="Arial"/>
        <w:b/>
        <w:sz w:val="18"/>
        <w:szCs w:val="18"/>
      </w:rPr>
      <w:t xml:space="preserve">600-62-00-01-00-2022-2162 </w:t>
    </w:r>
  </w:p>
  <w:p w:rsidR="009F1D35" w:rsidRPr="00B8410C" w:rsidRDefault="008B17E3" w:rsidP="001001B9">
    <w:pPr>
      <w:ind w:right="-149"/>
      <w:rPr>
        <w:rFonts w:ascii="Montserrat" w:eastAsia="Times New Roman" w:hAnsi="Montserrat" w:cs="Arial"/>
        <w:sz w:val="18"/>
        <w:szCs w:val="18"/>
        <w:lang w:eastAsia="es-ES"/>
      </w:rPr>
    </w:pPr>
    <w:r w:rsidRPr="00B8410C">
      <w:rPr>
        <w:rFonts w:ascii="Montserrat" w:eastAsia="Times New Roman" w:hAnsi="Montserrat" w:cs="Arial"/>
        <w:sz w:val="18"/>
        <w:szCs w:val="18"/>
        <w:lang w:eastAsia="es-ES"/>
      </w:rPr>
      <w:t>Folio SIFEN</w:t>
    </w:r>
    <w:r w:rsidRPr="00B8410C">
      <w:rPr>
        <w:rFonts w:ascii="Montserrat" w:eastAsia="Times New Roman" w:hAnsi="Montserrat" w:cs="Arial"/>
        <w:b/>
        <w:sz w:val="18"/>
        <w:szCs w:val="18"/>
        <w:lang w:eastAsia="es-ES"/>
      </w:rPr>
      <w:t xml:space="preserve">: </w:t>
    </w:r>
    <w:r w:rsidR="00626F62">
      <w:rPr>
        <w:rFonts w:ascii="Montserrat" w:eastAsia="Times New Roman" w:hAnsi="Montserrat" w:cs="Arial"/>
        <w:b/>
        <w:sz w:val="18"/>
        <w:szCs w:val="18"/>
        <w:lang w:eastAsia="es-ES"/>
      </w:rPr>
      <w:t xml:space="preserve">4293441 </w:t>
    </w:r>
    <w:r w:rsidR="0090415E">
      <w:rPr>
        <w:rFonts w:ascii="Montserrat" w:eastAsia="Times New Roman" w:hAnsi="Montserrat" w:cs="Arial"/>
        <w:b/>
        <w:sz w:val="18"/>
        <w:szCs w:val="18"/>
        <w:lang w:eastAsia="es-ES"/>
      </w:rPr>
      <w:t xml:space="preserve"> </w:t>
    </w:r>
  </w:p>
  <w:p w:rsidR="009F1D35" w:rsidRPr="00B8410C" w:rsidRDefault="008B17E3" w:rsidP="006E5F84">
    <w:pPr>
      <w:outlineLvl w:val="0"/>
      <w:rPr>
        <w:rFonts w:ascii="Montserrat" w:eastAsia="Calibri" w:hAnsi="Montserrat" w:cs="Times New Roman"/>
        <w:b/>
        <w:bCs/>
        <w:sz w:val="18"/>
        <w:szCs w:val="18"/>
      </w:rPr>
    </w:pPr>
    <w:r w:rsidRPr="00B8410C">
      <w:rPr>
        <w:rFonts w:ascii="Montserrat" w:eastAsia="Calibri" w:hAnsi="Montserrat" w:cs="Times New Roman"/>
        <w:sz w:val="18"/>
        <w:szCs w:val="18"/>
      </w:rPr>
      <w:t>RFC</w:t>
    </w:r>
    <w:r w:rsidRPr="00B8410C">
      <w:rPr>
        <w:rFonts w:ascii="Montserrat" w:eastAsia="Calibri" w:hAnsi="Montserrat" w:cs="Times New Roman"/>
        <w:b/>
        <w:sz w:val="18"/>
        <w:szCs w:val="18"/>
      </w:rPr>
      <w:t xml:space="preserve">: </w:t>
    </w:r>
    <w:r w:rsidR="0090415E">
      <w:rPr>
        <w:rFonts w:ascii="Montserrat" w:eastAsia="Calibri" w:hAnsi="Montserrat" w:cs="Times New Roman"/>
        <w:b/>
        <w:sz w:val="18"/>
        <w:szCs w:val="18"/>
      </w:rPr>
      <w:t xml:space="preserve">SAT970701NN3 </w:t>
    </w:r>
  </w:p>
  <w:p w:rsidR="009F1D35" w:rsidRPr="00B8410C" w:rsidRDefault="008B17E3" w:rsidP="00B47812">
    <w:pPr>
      <w:rPr>
        <w:rFonts w:ascii="Montserrat" w:eastAsia="Times New Roman" w:hAnsi="Montserrat" w:cs="Calibri"/>
        <w:b/>
        <w:bCs/>
        <w:sz w:val="18"/>
        <w:szCs w:val="18"/>
        <w:lang w:val="es-MX" w:eastAsia="es-MX"/>
      </w:rPr>
    </w:pPr>
    <w:r w:rsidRPr="00B8410C">
      <w:rPr>
        <w:rFonts w:ascii="Montserrat" w:eastAsia="Calibri" w:hAnsi="Montserrat" w:cs="Times New Roman"/>
        <w:sz w:val="18"/>
        <w:szCs w:val="18"/>
      </w:rPr>
      <w:t>Exp</w:t>
    </w:r>
    <w:r w:rsidRPr="00B8410C">
      <w:rPr>
        <w:rFonts w:ascii="Montserrat" w:eastAsia="Calibri" w:hAnsi="Montserrat" w:cs="Times New Roman"/>
        <w:b/>
        <w:sz w:val="18"/>
        <w:szCs w:val="18"/>
      </w:rPr>
      <w:t xml:space="preserve">. </w:t>
    </w:r>
    <w:r w:rsidR="00B47812" w:rsidRPr="00B8410C">
      <w:rPr>
        <w:rFonts w:ascii="Montserrat" w:eastAsia="Times New Roman" w:hAnsi="Montserrat" w:cs="Calibri"/>
        <w:b/>
        <w:bCs/>
        <w:sz w:val="18"/>
        <w:szCs w:val="18"/>
        <w:lang w:val="es-MX" w:eastAsia="es-MX"/>
      </w:rPr>
      <w:t>12C-7-2022-01-TAMAULI</w:t>
    </w:r>
    <w:r w:rsidR="00475C4D">
      <w:rPr>
        <w:rFonts w:ascii="Montserrat" w:eastAsia="Times New Roman" w:hAnsi="Montserrat" w:cs="Calibri"/>
        <w:b/>
        <w:bCs/>
        <w:sz w:val="18"/>
        <w:szCs w:val="18"/>
        <w:lang w:val="es-MX" w:eastAsia="es-MX"/>
      </w:rPr>
      <w:t>PAS 5-PORTAL DE TRANSPARENCIA-02</w:t>
    </w:r>
  </w:p>
  <w:p w:rsidR="009F1D35" w:rsidRPr="00B8410C" w:rsidRDefault="00CC248B" w:rsidP="001001B9">
    <w:pPr>
      <w:tabs>
        <w:tab w:val="center" w:pos="4419"/>
        <w:tab w:val="right" w:pos="8838"/>
      </w:tabs>
      <w:rPr>
        <w:rFonts w:ascii="Montserrat" w:eastAsia="MS Mincho" w:hAnsi="Montserrat" w:cs="Times New Roman"/>
        <w:sz w:val="18"/>
        <w:szCs w:val="18"/>
        <w:lang w:val="es-ES" w:eastAsia="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27703"/>
    <w:multiLevelType w:val="hybridMultilevel"/>
    <w:tmpl w:val="5ACA6B90"/>
    <w:lvl w:ilvl="0" w:tplc="E948EBA0">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5FA764A"/>
    <w:multiLevelType w:val="hybridMultilevel"/>
    <w:tmpl w:val="7B7A9C52"/>
    <w:lvl w:ilvl="0" w:tplc="DBFCFC88">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4ED32CD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4114C59"/>
    <w:multiLevelType w:val="hybridMultilevel"/>
    <w:tmpl w:val="73C860D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BCC6C3A"/>
    <w:multiLevelType w:val="hybridMultilevel"/>
    <w:tmpl w:val="69A660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B1843AE"/>
    <w:multiLevelType w:val="hybridMultilevel"/>
    <w:tmpl w:val="565EE7CE"/>
    <w:lvl w:ilvl="0" w:tplc="FF14667E">
      <w:start w:val="1"/>
      <w:numFmt w:val="bullet"/>
      <w:lvlText w:val=""/>
      <w:lvlJc w:val="left"/>
      <w:pPr>
        <w:ind w:left="720" w:hanging="360"/>
      </w:pPr>
      <w:rPr>
        <w:rFonts w:ascii="Symbol" w:eastAsia="Times"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77876C4"/>
    <w:multiLevelType w:val="hybridMultilevel"/>
    <w:tmpl w:val="1410E9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2"/>
  </w:num>
  <w:num w:numId="5">
    <w:abstractNumId w:val="8"/>
  </w:num>
  <w:num w:numId="6">
    <w:abstractNumId w:val="1"/>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readOnly" w:enforcement="1" w:cryptProviderType="rsaAES" w:cryptAlgorithmClass="hash" w:cryptAlgorithmType="typeAny" w:cryptAlgorithmSid="14" w:cryptSpinCount="100000" w:hash="rCnY/yW7f+G3veKGbq3yN34mEmjdQUf9FOLaHtDfcPXA+HtC+XHGC+T9dhrCLyRV2BGNKFL0w2nt6wQvV33qFQ==" w:salt="+3+2XprwssDMML4lDR75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Tamaulipas &quot;5&quot;"/>
    <w:docVar w:name="etiquetaFirmaDigital" w:val="Firma Electrónica:_x000a_NzZUGajpL9UMuOH7Y1yr4yHfZNQ0Pf093EjMkR/Ur1nYy2fEcZhnLj5Dc9QfLhrEc0SobGZHdITuF2gtJVcvEurtfTCRdtImOvwlfm3EdOa1i6ZqTzpSekPzYM41KQYDyyEt8uV+cLRDTxM45Q1HeFhozpUkdnTe7HRE1Cwr+EeQr03DvZnAiCvjgq811i3JPiOhcuOQNvWctIsRa6XOqF4ky7af3b/Agt0Q51StkIbpR917/mZmYtNrqBxXBVvk9E3QeLpbugrss9OmTwJAvDZJI9/Xuictawb7QLQtkFkbtonIt05yr1o/jbri0mRmgtWk4g1kGoaSptLe1DavkA=="/>
    <w:docVar w:name="etiquetaFolioUnico" w:val="4293441"/>
    <w:docVar w:name="etiquetaNombreFuncionario" w:val="Adrián Figueroa Flores"/>
    <w:docVar w:name="etiquetaSelloDigital" w:val="Cadena original: _x000a_||SAT970701NN3|Comité de Transparencia del Servicio de |600-62-00-01-00-2022-2162|23 de junio de 2022|6/23/2022 3:21:16 PM|00001088888800000031||_x000a__x000a_Sello digital: _x000a_b/s+nveZrfZRQgwyXwa2OI2u1x0XLNVL6SsCt+A09WB5ty+Mk8520XvDMfOtB1D4QDwbXadLaQ2rOQsSZFBGg/RPlS3lKCh+uj76XBicHCC02Z2H3StbDSVES0RCyRqoRf/DhEB6eFK08B6INt7uF5h1aQNg0pIt5+wRJtdN1Os="/>
    <w:docVar w:name="fechaO" w:val="23 de junio de 2022"/>
    <w:docVar w:name="formatoFecha" w:val="dd 'de' MMMM 'de' yyyy"/>
    <w:docVar w:name="horarioVerano" w:val="5ba316419e17a62c6537f7a5b4dc3784|1c92f680c77f9e1bb672709962f523b0"/>
    <w:docVar w:name="leyenda" w:val=". "/>
    <w:docVar w:name="nombre" w:val="Comité de Transparencia del Servicio de "/>
    <w:docVar w:name="nombreArchivoCreado" w:val="E:\Documentos\Versiones Publicas\02 Segundo Trimestre 2022\SIFEN Oficio de confidencialidad_2_2022.docx"/>
    <w:docVar w:name="oficio" w:val="600-62-00-01-00-2022-2162"/>
    <w:docVar w:name="QR" w:val="QR"/>
    <w:docVar w:name="rfc" w:val="SAT970701NN3"/>
  </w:docVars>
  <w:rsids>
    <w:rsidRoot w:val="00B47812"/>
    <w:rsid w:val="00002A73"/>
    <w:rsid w:val="000D30B9"/>
    <w:rsid w:val="001614BF"/>
    <w:rsid w:val="001A2D93"/>
    <w:rsid w:val="001B469D"/>
    <w:rsid w:val="00280EC0"/>
    <w:rsid w:val="003603BD"/>
    <w:rsid w:val="003C11E7"/>
    <w:rsid w:val="003C6FE6"/>
    <w:rsid w:val="00407503"/>
    <w:rsid w:val="00434A87"/>
    <w:rsid w:val="00475C4D"/>
    <w:rsid w:val="004C739A"/>
    <w:rsid w:val="00556DD7"/>
    <w:rsid w:val="0056372F"/>
    <w:rsid w:val="005901D6"/>
    <w:rsid w:val="005D66A4"/>
    <w:rsid w:val="00626F62"/>
    <w:rsid w:val="0063774C"/>
    <w:rsid w:val="0064264F"/>
    <w:rsid w:val="006E17AA"/>
    <w:rsid w:val="007336EB"/>
    <w:rsid w:val="007350AF"/>
    <w:rsid w:val="00770608"/>
    <w:rsid w:val="00814559"/>
    <w:rsid w:val="00814A7C"/>
    <w:rsid w:val="00815457"/>
    <w:rsid w:val="0086205A"/>
    <w:rsid w:val="0086474C"/>
    <w:rsid w:val="0088257A"/>
    <w:rsid w:val="008B17E3"/>
    <w:rsid w:val="008B633A"/>
    <w:rsid w:val="0090415E"/>
    <w:rsid w:val="00934B82"/>
    <w:rsid w:val="009E7ED7"/>
    <w:rsid w:val="00A10F37"/>
    <w:rsid w:val="00AB58E0"/>
    <w:rsid w:val="00B12D5B"/>
    <w:rsid w:val="00B4731A"/>
    <w:rsid w:val="00B47812"/>
    <w:rsid w:val="00B738F5"/>
    <w:rsid w:val="00B8410C"/>
    <w:rsid w:val="00C06E49"/>
    <w:rsid w:val="00CC248B"/>
    <w:rsid w:val="00CE187D"/>
    <w:rsid w:val="00F13A56"/>
    <w:rsid w:val="00F37DA4"/>
    <w:rsid w:val="00F62A14"/>
    <w:rsid w:val="00F917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14F034-123B-4B89-A6F2-F9F76097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812"/>
    <w:pPr>
      <w:spacing w:after="0" w:line="240" w:lineRule="auto"/>
    </w:pPr>
    <w:rPr>
      <w:sz w:val="24"/>
      <w:szCs w:val="24"/>
      <w:lang w:val="es-ES_tradnl"/>
    </w:rPr>
  </w:style>
  <w:style w:type="paragraph" w:styleId="Ttulo1">
    <w:name w:val="heading 1"/>
    <w:aliases w:val="AGRAVIO"/>
    <w:basedOn w:val="Normal"/>
    <w:next w:val="Normal"/>
    <w:link w:val="Ttulo1Car"/>
    <w:uiPriority w:val="9"/>
    <w:qFormat/>
    <w:rsid w:val="005901D6"/>
    <w:pPr>
      <w:widowControl w:val="0"/>
      <w:outlineLvl w:val="0"/>
    </w:pPr>
    <w:rPr>
      <w:rFonts w:eastAsiaTheme="majorEastAsia" w:cstheme="majorBidi"/>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GRAVIO Car"/>
    <w:basedOn w:val="Fuentedeprrafopredeter"/>
    <w:link w:val="Ttulo1"/>
    <w:uiPriority w:val="9"/>
    <w:rsid w:val="005901D6"/>
    <w:rPr>
      <w:rFonts w:ascii="Montserrat" w:eastAsiaTheme="majorEastAsia" w:hAnsi="Montserrat" w:cstheme="majorBidi"/>
      <w:sz w:val="24"/>
      <w:szCs w:val="32"/>
    </w:rPr>
  </w:style>
  <w:style w:type="paragraph" w:styleId="Encabezado">
    <w:name w:val="header"/>
    <w:basedOn w:val="Normal"/>
    <w:link w:val="EncabezadoCar"/>
    <w:uiPriority w:val="99"/>
    <w:unhideWhenUsed/>
    <w:rsid w:val="005901D6"/>
    <w:pPr>
      <w:tabs>
        <w:tab w:val="center" w:pos="4419"/>
        <w:tab w:val="right" w:pos="8838"/>
      </w:tabs>
    </w:pPr>
  </w:style>
  <w:style w:type="character" w:customStyle="1" w:styleId="EncabezadoCar">
    <w:name w:val="Encabezado Car"/>
    <w:basedOn w:val="Fuentedeprrafopredeter"/>
    <w:link w:val="Encabezado"/>
    <w:uiPriority w:val="99"/>
    <w:rsid w:val="005901D6"/>
    <w:rPr>
      <w:sz w:val="24"/>
      <w:szCs w:val="24"/>
      <w:lang w:val="es-ES_tradnl"/>
    </w:rPr>
  </w:style>
  <w:style w:type="paragraph" w:styleId="Piedepgina">
    <w:name w:val="footer"/>
    <w:basedOn w:val="Normal"/>
    <w:link w:val="PiedepginaCar"/>
    <w:uiPriority w:val="99"/>
    <w:unhideWhenUsed/>
    <w:rsid w:val="005901D6"/>
    <w:pPr>
      <w:tabs>
        <w:tab w:val="center" w:pos="4419"/>
        <w:tab w:val="right" w:pos="8838"/>
      </w:tabs>
    </w:pPr>
  </w:style>
  <w:style w:type="character" w:customStyle="1" w:styleId="PiedepginaCar">
    <w:name w:val="Pie de página Car"/>
    <w:basedOn w:val="Fuentedeprrafopredeter"/>
    <w:link w:val="Piedepgina"/>
    <w:uiPriority w:val="99"/>
    <w:rsid w:val="005901D6"/>
    <w:rPr>
      <w:sz w:val="24"/>
      <w:szCs w:val="24"/>
      <w:lang w:val="es-ES_tradnl"/>
    </w:rPr>
  </w:style>
  <w:style w:type="character" w:styleId="Hipervnculo">
    <w:name w:val="Hyperlink"/>
    <w:basedOn w:val="Fuentedeprrafopredeter"/>
    <w:uiPriority w:val="99"/>
    <w:unhideWhenUsed/>
    <w:rsid w:val="005901D6"/>
    <w:rPr>
      <w:color w:val="0563C1" w:themeColor="hyperlink"/>
      <w:u w:val="single"/>
    </w:rPr>
  </w:style>
  <w:style w:type="paragraph" w:styleId="Sinespaciado">
    <w:name w:val="No Spacing"/>
    <w:aliases w:val="CITAS,Citas"/>
    <w:basedOn w:val="Normal"/>
    <w:link w:val="SinespaciadoCar"/>
    <w:uiPriority w:val="1"/>
    <w:qFormat/>
    <w:rsid w:val="005901D6"/>
    <w:pPr>
      <w:ind w:left="567" w:right="482"/>
    </w:pPr>
    <w:rPr>
      <w:rFonts w:eastAsia="Calibri" w:cs="Times New Roman"/>
      <w:i/>
      <w:color w:val="000000" w:themeColor="text1"/>
      <w:sz w:val="22"/>
    </w:rPr>
  </w:style>
  <w:style w:type="character" w:customStyle="1" w:styleId="SinespaciadoCar">
    <w:name w:val="Sin espaciado Car"/>
    <w:aliases w:val="CITAS Car,Citas Car"/>
    <w:link w:val="Sinespaciado"/>
    <w:uiPriority w:val="1"/>
    <w:rsid w:val="005901D6"/>
    <w:rPr>
      <w:rFonts w:ascii="Montserrat" w:eastAsia="Calibri" w:hAnsi="Montserrat" w:cs="Times New Roman"/>
      <w:i/>
      <w:color w:val="000000" w:themeColor="text1"/>
      <w:szCs w:val="24"/>
    </w:rPr>
  </w:style>
  <w:style w:type="paragraph" w:styleId="Prrafodelista">
    <w:name w:val="List Paragraph"/>
    <w:aliases w:val="Cita texto,Dot pt,No Spacing1,List Paragraph Char Char Char,Indicator Text,List Paragraph1,Numbered Para 1"/>
    <w:basedOn w:val="Normal"/>
    <w:link w:val="PrrafodelistaCar"/>
    <w:uiPriority w:val="34"/>
    <w:qFormat/>
    <w:rsid w:val="005901D6"/>
    <w:pPr>
      <w:ind w:left="720"/>
      <w:contextualSpacing/>
    </w:pPr>
  </w:style>
  <w:style w:type="character" w:customStyle="1" w:styleId="PrrafodelistaCar">
    <w:name w:val="Párrafo de lista Car"/>
    <w:aliases w:val="Cita texto Car,Dot pt Car,No Spacing1 Car,List Paragraph Char Char Char Car,Indicator Text Car,List Paragraph1 Car,Numbered Para 1 Car"/>
    <w:basedOn w:val="Fuentedeprrafopredeter"/>
    <w:link w:val="Prrafodelista"/>
    <w:uiPriority w:val="34"/>
    <w:qFormat/>
    <w:locked/>
    <w:rsid w:val="005901D6"/>
    <w:rPr>
      <w:rFonts w:ascii="Montserrat" w:hAnsi="Montserrat"/>
      <w:sz w:val="24"/>
      <w:szCs w:val="24"/>
    </w:rPr>
  </w:style>
  <w:style w:type="character" w:styleId="Refdecomentario">
    <w:name w:val="annotation reference"/>
    <w:basedOn w:val="Fuentedeprrafopredeter"/>
    <w:uiPriority w:val="99"/>
    <w:semiHidden/>
    <w:unhideWhenUsed/>
    <w:rsid w:val="005901D6"/>
    <w:rPr>
      <w:sz w:val="16"/>
      <w:szCs w:val="16"/>
    </w:rPr>
  </w:style>
  <w:style w:type="paragraph" w:styleId="Textocomentario">
    <w:name w:val="annotation text"/>
    <w:basedOn w:val="Normal"/>
    <w:link w:val="TextocomentarioCar"/>
    <w:uiPriority w:val="99"/>
    <w:semiHidden/>
    <w:unhideWhenUsed/>
    <w:rsid w:val="005901D6"/>
    <w:rPr>
      <w:rFonts w:ascii="Calibri" w:hAnsi="Calibri" w:cs="Calibri"/>
      <w:sz w:val="20"/>
      <w:szCs w:val="20"/>
    </w:rPr>
  </w:style>
  <w:style w:type="character" w:customStyle="1" w:styleId="TextocomentarioCar">
    <w:name w:val="Texto comentario Car"/>
    <w:basedOn w:val="Fuentedeprrafopredeter"/>
    <w:link w:val="Textocomentario"/>
    <w:uiPriority w:val="99"/>
    <w:semiHidden/>
    <w:rsid w:val="005901D6"/>
    <w:rPr>
      <w:rFonts w:ascii="Calibri" w:hAnsi="Calibri" w:cs="Calibri"/>
      <w:sz w:val="20"/>
      <w:szCs w:val="20"/>
    </w:rPr>
  </w:style>
  <w:style w:type="paragraph" w:styleId="Textodeglobo">
    <w:name w:val="Balloon Text"/>
    <w:basedOn w:val="Normal"/>
    <w:link w:val="TextodegloboCar"/>
    <w:uiPriority w:val="99"/>
    <w:semiHidden/>
    <w:unhideWhenUsed/>
    <w:rsid w:val="005901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01D6"/>
    <w:rPr>
      <w:rFonts w:ascii="Segoe UI" w:hAnsi="Segoe UI" w:cs="Segoe UI"/>
      <w:sz w:val="18"/>
      <w:szCs w:val="18"/>
    </w:rPr>
  </w:style>
  <w:style w:type="paragraph" w:styleId="Revisin">
    <w:name w:val="Revision"/>
    <w:hidden/>
    <w:uiPriority w:val="99"/>
    <w:semiHidden/>
    <w:rsid w:val="005901D6"/>
    <w:pPr>
      <w:spacing w:after="0" w:line="240" w:lineRule="auto"/>
    </w:pPr>
    <w:rPr>
      <w:rFonts w:ascii="Montserrat" w:hAnsi="Montserrat"/>
      <w:sz w:val="24"/>
      <w:szCs w:val="24"/>
    </w:rPr>
  </w:style>
  <w:style w:type="paragraph" w:styleId="Asuntodelcomentario">
    <w:name w:val="annotation subject"/>
    <w:basedOn w:val="Textocomentario"/>
    <w:next w:val="Textocomentario"/>
    <w:link w:val="AsuntodelcomentarioCar"/>
    <w:uiPriority w:val="99"/>
    <w:semiHidden/>
    <w:unhideWhenUsed/>
    <w:rsid w:val="005901D6"/>
    <w:rPr>
      <w:rFonts w:ascii="Montserrat" w:hAnsi="Montserrat" w:cstheme="minorBidi"/>
      <w:b/>
      <w:bCs/>
    </w:rPr>
  </w:style>
  <w:style w:type="character" w:customStyle="1" w:styleId="AsuntodelcomentarioCar">
    <w:name w:val="Asunto del comentario Car"/>
    <w:basedOn w:val="TextocomentarioCar"/>
    <w:link w:val="Asuntodelcomentario"/>
    <w:uiPriority w:val="99"/>
    <w:semiHidden/>
    <w:rsid w:val="005901D6"/>
    <w:rPr>
      <w:rFonts w:ascii="Montserrat" w:hAnsi="Montserrat" w:cs="Calibri"/>
      <w:b/>
      <w:bCs/>
      <w:sz w:val="20"/>
      <w:szCs w:val="20"/>
    </w:rPr>
  </w:style>
  <w:style w:type="table" w:styleId="Tablaconcuadrcula">
    <w:name w:val="Table Grid"/>
    <w:basedOn w:val="Tablanormal"/>
    <w:uiPriority w:val="39"/>
    <w:rsid w:val="00002A73"/>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06828">
      <w:bodyDiv w:val="1"/>
      <w:marLeft w:val="0"/>
      <w:marRight w:val="0"/>
      <w:marTop w:val="0"/>
      <w:marBottom w:val="0"/>
      <w:divBdr>
        <w:top w:val="none" w:sz="0" w:space="0" w:color="auto"/>
        <w:left w:val="none" w:sz="0" w:space="0" w:color="auto"/>
        <w:bottom w:val="none" w:sz="0" w:space="0" w:color="auto"/>
        <w:right w:val="none" w:sz="0" w:space="0" w:color="auto"/>
      </w:divBdr>
    </w:div>
    <w:div w:id="1241405047">
      <w:bodyDiv w:val="1"/>
      <w:marLeft w:val="0"/>
      <w:marRight w:val="0"/>
      <w:marTop w:val="0"/>
      <w:marBottom w:val="0"/>
      <w:divBdr>
        <w:top w:val="none" w:sz="0" w:space="0" w:color="auto"/>
        <w:left w:val="none" w:sz="0" w:space="0" w:color="auto"/>
        <w:bottom w:val="none" w:sz="0" w:space="0" w:color="auto"/>
        <w:right w:val="none" w:sz="0" w:space="0" w:color="auto"/>
      </w:divBdr>
    </w:div>
    <w:div w:id="1283264837">
      <w:bodyDiv w:val="1"/>
      <w:marLeft w:val="0"/>
      <w:marRight w:val="0"/>
      <w:marTop w:val="0"/>
      <w:marBottom w:val="0"/>
      <w:divBdr>
        <w:top w:val="none" w:sz="0" w:space="0" w:color="auto"/>
        <w:left w:val="none" w:sz="0" w:space="0" w:color="auto"/>
        <w:bottom w:val="none" w:sz="0" w:space="0" w:color="auto"/>
        <w:right w:val="none" w:sz="0" w:space="0" w:color="auto"/>
      </w:divBdr>
    </w:div>
    <w:div w:id="192738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are93b7\Documents\CarpetaSegura\Plantillas%20personalizadas%20de%20Office\Oficio%202022%20Aniversari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Oficio 2022 Aniversario</Template>
  <TotalTime>0</TotalTime>
  <Pages>3</Pages>
  <Words>886</Words>
  <Characters>4877</Characters>
  <Application>Microsoft Office Word</Application>
  <DocSecurity>8</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Erick Emmanuel Martinez Rodriguez</dc:creator>
  <cp:keywords/>
  <dc:description/>
  <cp:lastModifiedBy>Erick Emmanuel Martinez Rodriguez</cp:lastModifiedBy>
  <cp:revision>2</cp:revision>
  <cp:lastPrinted>2022-06-23T20:21:00Z</cp:lastPrinted>
  <dcterms:created xsi:type="dcterms:W3CDTF">2022-06-23T20:33:00Z</dcterms:created>
  <dcterms:modified xsi:type="dcterms:W3CDTF">2022-06-23T20:33:00Z</dcterms:modified>
</cp:coreProperties>
</file>